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3" w:rsidRDefault="002856A3" w:rsidP="002856A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6A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«Образовательный проект «Каникулярная школа» </w:t>
      </w:r>
    </w:p>
    <w:p w:rsidR="00D2716B" w:rsidRPr="00676A15" w:rsidRDefault="00D2716B" w:rsidP="002856A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6A15" w:rsidRPr="00676A15" w:rsidRDefault="00676A15" w:rsidP="00676A15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F2F10A" wp14:editId="2915FDED">
            <wp:extent cx="2752725" cy="1628775"/>
            <wp:effectExtent l="0" t="0" r="9525" b="9525"/>
            <wp:docPr id="12" name="Рисунок 12" descr="C:\Users\GerasimovaMN\AppData\Local\Microsoft\Windows\Temporary Internet Files\Content.Word\20191031_12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asimovaMN\AppData\Local\Microsoft\Windows\Temporary Internet Files\Content.Word\20191031_1216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66" cy="16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80AEB67" wp14:editId="45F5839E">
            <wp:extent cx="2762250" cy="1638300"/>
            <wp:effectExtent l="0" t="0" r="0" b="0"/>
            <wp:docPr id="13" name="Рисунок 13" descr="C:\Users\GerasimovaMN\AppData\Local\Microsoft\Windows\Temporary Internet Files\Content.Word\20191101_10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asimovaMN\AppData\Local\Microsoft\Windows\Temporary Internet Files\Content.Word\20191101_1033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16" cy="16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5A" w:rsidRDefault="00676A15" w:rsidP="00676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56A3" w:rsidRPr="00447060">
        <w:rPr>
          <w:rFonts w:ascii="Times New Roman" w:hAnsi="Times New Roman"/>
          <w:sz w:val="28"/>
          <w:szCs w:val="28"/>
        </w:rPr>
        <w:t xml:space="preserve">Основная особенность и отличие каникул от образовательных процессов в рамках образовательной организации связана с неформальным характером организации жизнедеятельности детей на основе принципов их самоопределения и самореализации. Ценности каникул значительно отличаются от идеологии школы, что требует особым образом обеспечить </w:t>
      </w:r>
      <w:r w:rsidR="002856A3">
        <w:rPr>
          <w:rFonts w:ascii="Times New Roman" w:hAnsi="Times New Roman"/>
          <w:sz w:val="28"/>
          <w:szCs w:val="28"/>
        </w:rPr>
        <w:t>это время</w:t>
      </w:r>
      <w:r w:rsidR="002856A3" w:rsidRPr="00447060">
        <w:rPr>
          <w:rFonts w:ascii="Times New Roman" w:hAnsi="Times New Roman"/>
          <w:sz w:val="28"/>
          <w:szCs w:val="28"/>
        </w:rPr>
        <w:t xml:space="preserve"> педагогически и методически, реализации таких педагогических стратегий и технологий, которые обеспечивают свободу самоопределения и саморазвития ребенка в интересной для него деятельности, создающие возможности для приобретения жизненно важного социального и практического опыта, для осуществления </w:t>
      </w:r>
      <w:proofErr w:type="spellStart"/>
      <w:r w:rsidR="002856A3" w:rsidRPr="00447060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="002856A3" w:rsidRPr="00447060">
        <w:rPr>
          <w:rFonts w:ascii="Times New Roman" w:hAnsi="Times New Roman"/>
          <w:sz w:val="28"/>
          <w:szCs w:val="28"/>
        </w:rPr>
        <w:t xml:space="preserve"> выбора. </w:t>
      </w:r>
      <w:r w:rsidR="002856A3">
        <w:rPr>
          <w:rFonts w:ascii="Times New Roman" w:hAnsi="Times New Roman"/>
          <w:sz w:val="28"/>
          <w:szCs w:val="28"/>
        </w:rPr>
        <w:t>А также</w:t>
      </w:r>
      <w:r w:rsidR="002856A3" w:rsidRPr="00447060">
        <w:rPr>
          <w:rFonts w:ascii="Times New Roman" w:hAnsi="Times New Roman"/>
          <w:sz w:val="28"/>
          <w:szCs w:val="28"/>
        </w:rPr>
        <w:t>, в системе образования каникулы играют весьма важную роль для педагогически целесообразного, эмоционально привлекательного досуга школьников, удовлетворения потребностей в новизне впечатлений, творческой самореализации, общении и самодеятельности в разнообразных формах, включающих различные сферы самоопределения.</w:t>
      </w:r>
    </w:p>
    <w:p w:rsidR="002856A3" w:rsidRDefault="00676A15" w:rsidP="00676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56A3" w:rsidRPr="00952276">
        <w:rPr>
          <w:rFonts w:ascii="Times New Roman" w:hAnsi="Times New Roman"/>
          <w:sz w:val="28"/>
          <w:szCs w:val="28"/>
        </w:rPr>
        <w:t>Интегративным результатом реализации требований ФГОС является создание комфортной развивающей образовательной среды, обеспечивающей высокое качество образования, его доступность, открытость и привлекательность для обучающихся, их родителей.</w:t>
      </w:r>
    </w:p>
    <w:p w:rsidR="002856A3" w:rsidRDefault="00676A15" w:rsidP="00676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56A3" w:rsidRPr="00676A15">
        <w:rPr>
          <w:rFonts w:ascii="Times New Roman" w:hAnsi="Times New Roman"/>
          <w:b/>
          <w:sz w:val="28"/>
          <w:szCs w:val="28"/>
        </w:rPr>
        <w:t>Проект «Каникулярная школа»</w:t>
      </w:r>
      <w:r w:rsidR="002856A3">
        <w:rPr>
          <w:rFonts w:ascii="Times New Roman" w:hAnsi="Times New Roman"/>
          <w:sz w:val="28"/>
          <w:szCs w:val="28"/>
        </w:rPr>
        <w:t xml:space="preserve"> носит внеурочный характер и направлен на воспитание гармонически развитой личности, способной успешно адаптироваться в современном обществе.</w:t>
      </w:r>
    </w:p>
    <w:p w:rsidR="00676A15" w:rsidRDefault="00676A15" w:rsidP="00676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56A3" w:rsidRPr="005253D5">
        <w:rPr>
          <w:rFonts w:ascii="Times New Roman" w:hAnsi="Times New Roman"/>
          <w:sz w:val="28"/>
          <w:szCs w:val="28"/>
        </w:rPr>
        <w:t>В МАОУ «Гимназия № 4»  имеется достаточно интересный опыт по организации взаимодействия в непрерывном образовательном пространстве</w:t>
      </w:r>
      <w:r w:rsidR="002856A3">
        <w:rPr>
          <w:rFonts w:ascii="Times New Roman" w:hAnsi="Times New Roman"/>
          <w:sz w:val="28"/>
          <w:szCs w:val="28"/>
        </w:rPr>
        <w:t xml:space="preserve"> с</w:t>
      </w:r>
      <w:r w:rsidR="002856A3" w:rsidRPr="005253D5">
        <w:rPr>
          <w:rFonts w:ascii="Times New Roman" w:hAnsi="Times New Roman"/>
          <w:sz w:val="28"/>
          <w:szCs w:val="28"/>
        </w:rPr>
        <w:t xml:space="preserve"> </w:t>
      </w:r>
      <w:r w:rsidR="002856A3" w:rsidRPr="00676A15">
        <w:rPr>
          <w:rFonts w:ascii="Times New Roman" w:hAnsi="Times New Roman"/>
          <w:b/>
          <w:sz w:val="28"/>
          <w:szCs w:val="28"/>
        </w:rPr>
        <w:t>«АЛЬФ</w:t>
      </w:r>
      <w:proofErr w:type="gramStart"/>
      <w:r w:rsidR="002856A3" w:rsidRPr="00676A15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2856A3" w:rsidRPr="00676A15">
        <w:rPr>
          <w:rFonts w:ascii="Times New Roman" w:hAnsi="Times New Roman"/>
          <w:b/>
          <w:sz w:val="28"/>
          <w:szCs w:val="28"/>
        </w:rPr>
        <w:t xml:space="preserve"> ДИАЛОГ» г. Санкт- Петербурга</w:t>
      </w:r>
      <w:r w:rsidR="002856A3" w:rsidRPr="005253D5">
        <w:rPr>
          <w:rFonts w:ascii="Times New Roman" w:hAnsi="Times New Roman"/>
          <w:sz w:val="28"/>
          <w:szCs w:val="28"/>
        </w:rPr>
        <w:t xml:space="preserve">, в рамках которого и был разработан </w:t>
      </w:r>
      <w:r w:rsidR="002856A3" w:rsidRPr="00676A15">
        <w:rPr>
          <w:rFonts w:ascii="Times New Roman" w:hAnsi="Times New Roman"/>
          <w:b/>
          <w:sz w:val="28"/>
          <w:szCs w:val="28"/>
          <w:u w:val="single"/>
        </w:rPr>
        <w:t>проект Каникулярной школы</w:t>
      </w:r>
      <w:r w:rsidR="002856A3" w:rsidRPr="00676A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56A3" w:rsidRPr="00676A15">
        <w:rPr>
          <w:rFonts w:ascii="Times New Roman" w:hAnsi="Times New Roman"/>
          <w:b/>
          <w:sz w:val="28"/>
          <w:szCs w:val="28"/>
          <w:u w:val="single"/>
        </w:rPr>
        <w:t>«Учимся в Петербурге»,</w:t>
      </w:r>
      <w:r w:rsidR="002856A3" w:rsidRPr="005253D5">
        <w:rPr>
          <w:rFonts w:ascii="Times New Roman" w:hAnsi="Times New Roman"/>
          <w:sz w:val="28"/>
          <w:szCs w:val="28"/>
        </w:rPr>
        <w:t xml:space="preserve"> </w:t>
      </w:r>
      <w:r w:rsidR="002856A3" w:rsidRPr="00676A15">
        <w:rPr>
          <w:rFonts w:ascii="Times New Roman" w:hAnsi="Times New Roman"/>
          <w:b/>
          <w:sz w:val="28"/>
          <w:szCs w:val="28"/>
        </w:rPr>
        <w:t xml:space="preserve">девизом </w:t>
      </w:r>
      <w:r w:rsidR="002856A3" w:rsidRPr="005253D5">
        <w:rPr>
          <w:rFonts w:ascii="Times New Roman" w:hAnsi="Times New Roman"/>
          <w:sz w:val="28"/>
          <w:szCs w:val="28"/>
        </w:rPr>
        <w:t>которой стал следующий тезис: «</w:t>
      </w:r>
      <w:r w:rsidR="002856A3" w:rsidRPr="00676A15">
        <w:rPr>
          <w:rFonts w:ascii="Times New Roman" w:hAnsi="Times New Roman"/>
          <w:b/>
          <w:sz w:val="28"/>
          <w:szCs w:val="28"/>
          <w:u w:val="single"/>
        </w:rPr>
        <w:t>Вместе познаем мир образования, культуры и науки»</w:t>
      </w:r>
      <w:r w:rsidR="002856A3" w:rsidRPr="005253D5">
        <w:rPr>
          <w:rFonts w:ascii="Times New Roman" w:hAnsi="Times New Roman"/>
          <w:sz w:val="28"/>
          <w:szCs w:val="28"/>
        </w:rPr>
        <w:t>.</w:t>
      </w:r>
    </w:p>
    <w:p w:rsidR="002856A3" w:rsidRDefault="00676A15" w:rsidP="00676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56A3">
        <w:t xml:space="preserve"> </w:t>
      </w:r>
      <w:r w:rsidR="002856A3">
        <w:rPr>
          <w:rFonts w:ascii="Times New Roman" w:hAnsi="Times New Roman"/>
          <w:sz w:val="28"/>
          <w:szCs w:val="28"/>
        </w:rPr>
        <w:t xml:space="preserve">«Каникулярная школа» </w:t>
      </w:r>
      <w:r w:rsidR="002856A3" w:rsidRPr="005253D5">
        <w:rPr>
          <w:rFonts w:ascii="Times New Roman" w:hAnsi="Times New Roman"/>
          <w:sz w:val="28"/>
          <w:szCs w:val="28"/>
        </w:rPr>
        <w:t>является звеном непрерывного психолого-педагогического образования и направлена на формирование готовности к работе в инновационной системе образования России в соответствии с требованиями профессионального стандарта педагога и Федерального государственного образовательного стандарта. Совместно с государственным университетом им. Герцена предоставлено несколько инновационных образователь</w:t>
      </w:r>
      <w:r w:rsidR="002856A3">
        <w:rPr>
          <w:rFonts w:ascii="Times New Roman" w:hAnsi="Times New Roman"/>
          <w:sz w:val="28"/>
          <w:szCs w:val="28"/>
        </w:rPr>
        <w:t>ных площадок по ряду ключевых</w:t>
      </w:r>
      <w:r w:rsidR="002856A3" w:rsidRPr="005253D5">
        <w:rPr>
          <w:rFonts w:ascii="Times New Roman" w:hAnsi="Times New Roman"/>
          <w:sz w:val="28"/>
          <w:szCs w:val="28"/>
        </w:rPr>
        <w:t xml:space="preserve"> направлений</w:t>
      </w:r>
      <w:r w:rsidR="002856A3">
        <w:rPr>
          <w:rFonts w:ascii="Times New Roman" w:hAnsi="Times New Roman"/>
          <w:sz w:val="28"/>
          <w:szCs w:val="28"/>
        </w:rPr>
        <w:t xml:space="preserve">, которые </w:t>
      </w:r>
      <w:r w:rsidR="002856A3" w:rsidRPr="005253D5">
        <w:rPr>
          <w:rFonts w:ascii="Times New Roman" w:hAnsi="Times New Roman"/>
          <w:sz w:val="28"/>
          <w:szCs w:val="28"/>
        </w:rPr>
        <w:lastRenderedPageBreak/>
        <w:t>предоставляют возможность гимназистам посещать лекции и практические занятия, участвовать в тренингах и мастер</w:t>
      </w:r>
      <w:r w:rsidR="002856A3">
        <w:rPr>
          <w:rFonts w:ascii="Times New Roman" w:hAnsi="Times New Roman"/>
          <w:sz w:val="28"/>
          <w:szCs w:val="28"/>
        </w:rPr>
        <w:t>-</w:t>
      </w:r>
      <w:r w:rsidR="002856A3" w:rsidRPr="005253D5">
        <w:rPr>
          <w:rFonts w:ascii="Times New Roman" w:hAnsi="Times New Roman"/>
          <w:sz w:val="28"/>
          <w:szCs w:val="28"/>
        </w:rPr>
        <w:t>классах ведущих преподавателей университета, прикоснуться к вузовской науке, узнать то, чего нет в школьной программе. В рамках осенних и весенних каникул для гимназистов 5-11 классов организуются интерактивные формы занятий по различным направлениям профилей: словесность, русская литература, русский язык, туризм. По результатам прохождения и освоения курса в рамках кан</w:t>
      </w:r>
      <w:r>
        <w:rPr>
          <w:rFonts w:ascii="Times New Roman" w:hAnsi="Times New Roman"/>
          <w:sz w:val="28"/>
          <w:szCs w:val="28"/>
        </w:rPr>
        <w:t xml:space="preserve">икулярной школы каждый участник (как обучающийся, так и педагог) </w:t>
      </w:r>
      <w:r w:rsidR="002856A3" w:rsidRPr="005253D5">
        <w:rPr>
          <w:rFonts w:ascii="Times New Roman" w:hAnsi="Times New Roman"/>
          <w:sz w:val="28"/>
          <w:szCs w:val="28"/>
        </w:rPr>
        <w:t>получает именной образовательный сертификат достижений</w:t>
      </w:r>
      <w:r w:rsidR="002856A3">
        <w:rPr>
          <w:rFonts w:ascii="Times New Roman" w:hAnsi="Times New Roman"/>
          <w:sz w:val="28"/>
          <w:szCs w:val="28"/>
        </w:rPr>
        <w:t xml:space="preserve"> в объеме 54 часов</w:t>
      </w:r>
      <w:r w:rsidR="002856A3" w:rsidRPr="005253D5">
        <w:rPr>
          <w:rFonts w:ascii="Times New Roman" w:hAnsi="Times New Roman"/>
          <w:sz w:val="28"/>
          <w:szCs w:val="28"/>
        </w:rPr>
        <w:t xml:space="preserve">, который учитывается при </w:t>
      </w:r>
      <w:r w:rsidR="002856A3">
        <w:rPr>
          <w:rFonts w:ascii="Times New Roman" w:hAnsi="Times New Roman"/>
          <w:sz w:val="28"/>
          <w:szCs w:val="28"/>
        </w:rPr>
        <w:t>формировании портфолио</w:t>
      </w:r>
      <w:r w:rsidR="002856A3" w:rsidRPr="005253D5">
        <w:rPr>
          <w:rFonts w:ascii="Times New Roman" w:hAnsi="Times New Roman"/>
          <w:sz w:val="28"/>
          <w:szCs w:val="28"/>
        </w:rPr>
        <w:t>.</w:t>
      </w:r>
    </w:p>
    <w:p w:rsidR="00676A15" w:rsidRDefault="00676A15" w:rsidP="00676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968923" wp14:editId="3317B35F">
            <wp:extent cx="1428750" cy="1466850"/>
            <wp:effectExtent l="0" t="0" r="0" b="0"/>
            <wp:docPr id="14" name="Рисунок 14" descr="G:\пите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ер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74" cy="14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10B98EBD" wp14:editId="39A59219">
            <wp:extent cx="1333500" cy="1409700"/>
            <wp:effectExtent l="0" t="0" r="0" b="0"/>
            <wp:docPr id="16" name="Рисунок 16" descr="G:\Приложения (сертификаты, дипломы Герасимовой МН)\приложение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иложения (сертификаты, дипломы Герасимовой МН)\приложение 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43" cy="14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0046AF7A" wp14:editId="32C685CE">
            <wp:extent cx="1409700" cy="1400175"/>
            <wp:effectExtent l="0" t="0" r="0" b="9525"/>
            <wp:docPr id="15" name="Рисунок 15" descr="G:\Приложения (сертификаты, дипломы Герасимовой МН)\приложе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иложения (сертификаты, дипломы Герасимовой МН)\приложение 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59" cy="140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</w:p>
    <w:p w:rsidR="002370CC" w:rsidRDefault="00676A15" w:rsidP="00676A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56A3" w:rsidRPr="008148AD">
        <w:rPr>
          <w:rFonts w:ascii="Times New Roman" w:hAnsi="Times New Roman"/>
          <w:sz w:val="28"/>
          <w:szCs w:val="28"/>
        </w:rPr>
        <w:t xml:space="preserve">Серия образовательных мастер-классов, конкурсов, </w:t>
      </w:r>
      <w:proofErr w:type="spellStart"/>
      <w:r w:rsidR="002856A3" w:rsidRPr="008148AD">
        <w:rPr>
          <w:rFonts w:ascii="Times New Roman" w:hAnsi="Times New Roman"/>
          <w:sz w:val="28"/>
          <w:szCs w:val="28"/>
        </w:rPr>
        <w:t>квестов</w:t>
      </w:r>
      <w:proofErr w:type="spellEnd"/>
      <w:r w:rsidR="002856A3" w:rsidRPr="008148AD">
        <w:rPr>
          <w:rFonts w:ascii="Times New Roman" w:hAnsi="Times New Roman"/>
          <w:sz w:val="28"/>
          <w:szCs w:val="28"/>
        </w:rPr>
        <w:t>, практикумов, деловых игр по различным направлениям – каждый мог найти себе интересное занятие, так как по правилам школы каждому участнику была предоставлена возможность выбрать в рамках школы нескольк</w:t>
      </w:r>
      <w:r w:rsidR="002370CC">
        <w:rPr>
          <w:rFonts w:ascii="Times New Roman" w:hAnsi="Times New Roman"/>
          <w:sz w:val="28"/>
          <w:szCs w:val="28"/>
        </w:rPr>
        <w:t>о курсов по разным направлениям</w:t>
      </w:r>
      <w:r w:rsidR="00D2716B">
        <w:rPr>
          <w:rFonts w:ascii="Times New Roman" w:hAnsi="Times New Roman"/>
          <w:sz w:val="28"/>
          <w:szCs w:val="28"/>
        </w:rPr>
        <w:t>.</w:t>
      </w:r>
    </w:p>
    <w:p w:rsidR="002370CC" w:rsidRDefault="002370CC" w:rsidP="00676A15">
      <w:pPr>
        <w:jc w:val="both"/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23FD7FBE" wp14:editId="4F1A66CD">
            <wp:extent cx="2171700" cy="1109662"/>
            <wp:effectExtent l="0" t="0" r="0" b="0"/>
            <wp:docPr id="20" name="Рисунок 20" descr="C:\Users\GerasimovaMN\AppData\Local\Microsoft\Windows\Temporary Internet Files\Content.Word\20191105_17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rasimovaMN\AppData\Local\Microsoft\Windows\Temporary Internet Files\Content.Word\20191105_1735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94" cy="111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2716B">
        <w:t xml:space="preserve"> </w:t>
      </w:r>
      <w:r>
        <w:rPr>
          <w:noProof/>
          <w:lang w:eastAsia="ru-RU"/>
        </w:rPr>
        <w:drawing>
          <wp:inline distT="0" distB="0" distL="0" distR="0" wp14:anchorId="254F4D13" wp14:editId="6E4C9C9A">
            <wp:extent cx="1428159" cy="1303749"/>
            <wp:effectExtent l="5080" t="0" r="5715" b="5715"/>
            <wp:docPr id="18" name="Рисунок 18" descr="C:\Users\GerasimovaMN\AppData\Local\Microsoft\Windows\Temporary Internet Files\Content.Word\20191105_10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rasimovaMN\AppData\Local\Microsoft\Windows\Temporary Internet Files\Content.Word\20191105_105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28421" cy="130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1DB7387" wp14:editId="7AEBC3C0">
            <wp:extent cx="1914524" cy="1162050"/>
            <wp:effectExtent l="0" t="0" r="0" b="0"/>
            <wp:docPr id="19" name="Рисунок 19" descr="C:\Users\GerasimovaMN\AppData\Local\Microsoft\Windows\Temporary Internet Files\Content.Word\20191105_1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rasimovaMN\AppData\Local\Microsoft\Windows\Temporary Internet Files\Content.Word\20191105_1002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03" cy="11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2856A3" w:rsidRDefault="00D2716B" w:rsidP="00676A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56A3">
        <w:rPr>
          <w:rFonts w:ascii="Times New Roman" w:hAnsi="Times New Roman"/>
          <w:sz w:val="28"/>
          <w:szCs w:val="28"/>
        </w:rPr>
        <w:t>Культурная программа «Литературный Петербург» предоставляет гимназист</w:t>
      </w:r>
      <w:r>
        <w:rPr>
          <w:rFonts w:ascii="Times New Roman" w:hAnsi="Times New Roman"/>
          <w:sz w:val="28"/>
          <w:szCs w:val="28"/>
        </w:rPr>
        <w:t>ам совершить экскурсии по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анкт- Петербургу</w:t>
      </w:r>
      <w:r w:rsidR="002856A3">
        <w:rPr>
          <w:rFonts w:ascii="Times New Roman" w:hAnsi="Times New Roman"/>
          <w:sz w:val="28"/>
          <w:szCs w:val="28"/>
        </w:rPr>
        <w:t>, посещение литературных музеев и театров, побывать в Пушкинских горах, Печоре и Пскове. И самое главное – встретиться с интересными людьми и найти новых друзей.</w:t>
      </w:r>
    </w:p>
    <w:p w:rsidR="002856A3" w:rsidRDefault="00D2716B" w:rsidP="00D2716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5ACFE1" wp14:editId="07E592D4">
            <wp:extent cx="2581275" cy="1333500"/>
            <wp:effectExtent l="0" t="0" r="9525" b="0"/>
            <wp:docPr id="21" name="Рисунок 21" descr="C:\Users\GerasimovaMN\AppData\Local\Microsoft\Windows\Temporary Internet Files\Content.Word\20191101_11544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asimovaMN\AppData\Local\Microsoft\Windows\Temporary Internet Files\Content.Word\20191101_115440(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77"/>
                    <a:stretch/>
                  </pic:blipFill>
                  <pic:spPr bwMode="auto">
                    <a:xfrm>
                      <a:off x="0" y="0"/>
                      <a:ext cx="2589131" cy="13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D3E8950" wp14:editId="332681AD">
            <wp:extent cx="2918034" cy="1343025"/>
            <wp:effectExtent l="0" t="0" r="0" b="0"/>
            <wp:docPr id="22" name="Рисунок 22" descr="C:\Users\GerasimovaMN\AppData\Local\Microsoft\Windows\Temporary Internet Files\Content.Word\20191105_18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rasimovaMN\AppData\Local\Microsoft\Windows\Temporary Internet Files\Content.Word\20191105_181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3380" cy="134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16B" w:rsidRPr="00D2716B" w:rsidRDefault="00D2716B" w:rsidP="00D2716B">
      <w:pPr>
        <w:jc w:val="both"/>
        <w:rPr>
          <w:rFonts w:ascii="Times New Roman" w:hAnsi="Times New Roman"/>
          <w:sz w:val="24"/>
          <w:szCs w:val="24"/>
        </w:rPr>
      </w:pPr>
      <w:r w:rsidRPr="004B746D">
        <w:rPr>
          <w:rFonts w:ascii="Times New Roman" w:hAnsi="Times New Roman"/>
          <w:b/>
          <w:sz w:val="24"/>
          <w:szCs w:val="24"/>
          <w:u w:val="single"/>
        </w:rPr>
        <w:t>Руководители проекта:</w:t>
      </w:r>
      <w:r w:rsidRPr="00D2716B">
        <w:rPr>
          <w:rFonts w:ascii="Times New Roman" w:hAnsi="Times New Roman"/>
          <w:sz w:val="24"/>
          <w:szCs w:val="24"/>
        </w:rPr>
        <w:t xml:space="preserve"> Герасимова Мария Николаевна (</w:t>
      </w:r>
      <w:hyperlink r:id="rId15" w:history="1">
        <w:r w:rsidRPr="00D2716B">
          <w:rPr>
            <w:rStyle w:val="a5"/>
            <w:rFonts w:ascii="Times New Roman" w:hAnsi="Times New Roman"/>
            <w:sz w:val="24"/>
            <w:szCs w:val="24"/>
            <w:lang w:val="en-US"/>
          </w:rPr>
          <w:t>mngerasimova</w:t>
        </w:r>
        <w:r w:rsidRPr="00D2716B">
          <w:rPr>
            <w:rStyle w:val="a5"/>
            <w:rFonts w:ascii="Times New Roman" w:hAnsi="Times New Roman"/>
            <w:sz w:val="24"/>
            <w:szCs w:val="24"/>
          </w:rPr>
          <w:t>40@</w:t>
        </w:r>
        <w:r w:rsidRPr="00D2716B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D2716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2716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2716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2716B">
        <w:rPr>
          <w:rFonts w:ascii="Times New Roman" w:hAnsi="Times New Roman"/>
          <w:sz w:val="24"/>
          <w:szCs w:val="24"/>
        </w:rPr>
        <w:t>Сморжко</w:t>
      </w:r>
      <w:proofErr w:type="spellEnd"/>
      <w:r w:rsidRPr="00D27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16B">
        <w:rPr>
          <w:rFonts w:ascii="Times New Roman" w:hAnsi="Times New Roman"/>
          <w:sz w:val="24"/>
          <w:szCs w:val="24"/>
        </w:rPr>
        <w:t>светлана</w:t>
      </w:r>
      <w:proofErr w:type="spellEnd"/>
      <w:r w:rsidRPr="00D2716B">
        <w:rPr>
          <w:rFonts w:ascii="Times New Roman" w:hAnsi="Times New Roman"/>
          <w:sz w:val="24"/>
          <w:szCs w:val="24"/>
        </w:rPr>
        <w:t xml:space="preserve"> Николаевна, Ушакова Наталия Александровн</w:t>
      </w:r>
      <w:proofErr w:type="gramStart"/>
      <w:r w:rsidRPr="00D2716B">
        <w:rPr>
          <w:rFonts w:ascii="Times New Roman" w:hAnsi="Times New Roman"/>
          <w:sz w:val="24"/>
          <w:szCs w:val="24"/>
        </w:rPr>
        <w:t>а-</w:t>
      </w:r>
      <w:proofErr w:type="gramEnd"/>
      <w:r w:rsidRPr="00D2716B">
        <w:rPr>
          <w:rFonts w:ascii="Times New Roman" w:hAnsi="Times New Roman"/>
          <w:sz w:val="24"/>
          <w:szCs w:val="24"/>
        </w:rPr>
        <w:t xml:space="preserve"> учителя русского языка и литературы МАОУ «Гимназия № 4»</w:t>
      </w:r>
      <w:r w:rsidR="004B746D">
        <w:rPr>
          <w:rFonts w:ascii="Times New Roman" w:hAnsi="Times New Roman"/>
          <w:sz w:val="24"/>
          <w:szCs w:val="24"/>
        </w:rPr>
        <w:t>.</w:t>
      </w:r>
    </w:p>
    <w:sectPr w:rsidR="00D2716B" w:rsidRPr="00D2716B" w:rsidSect="00D271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C4"/>
    <w:rsid w:val="000C4EC4"/>
    <w:rsid w:val="001C205A"/>
    <w:rsid w:val="002370CC"/>
    <w:rsid w:val="002856A3"/>
    <w:rsid w:val="004B746D"/>
    <w:rsid w:val="00676A15"/>
    <w:rsid w:val="007149BA"/>
    <w:rsid w:val="008626CE"/>
    <w:rsid w:val="00D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A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A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mngerasimova40@yandex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Марина Николаевна</dc:creator>
  <cp:lastModifiedBy>Цей Елена Станиславовна</cp:lastModifiedBy>
  <cp:revision>3</cp:revision>
  <dcterms:created xsi:type="dcterms:W3CDTF">2020-06-15T04:27:00Z</dcterms:created>
  <dcterms:modified xsi:type="dcterms:W3CDTF">2020-06-15T08:41:00Z</dcterms:modified>
</cp:coreProperties>
</file>